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5A1" w:rsidRDefault="00CD4C23" w:rsidP="00CE65D9">
      <w:pPr>
        <w:pStyle w:val="Overskrift1"/>
      </w:pPr>
      <w:r>
        <w:t xml:space="preserve">Indkaldelse til </w:t>
      </w:r>
      <w:r w:rsidR="007135A1">
        <w:t xml:space="preserve">Generalforsamling </w:t>
      </w:r>
      <w:r>
        <w:t xml:space="preserve">i LBK </w:t>
      </w:r>
      <w:r w:rsidR="00301953">
        <w:t>–</w:t>
      </w:r>
      <w:r>
        <w:t xml:space="preserve"> </w:t>
      </w:r>
      <w:r w:rsidR="00301953">
        <w:t xml:space="preserve">onsdag </w:t>
      </w:r>
      <w:r w:rsidR="007135A1" w:rsidRPr="0099196A">
        <w:t xml:space="preserve">d. </w:t>
      </w:r>
      <w:r w:rsidR="007135A1">
        <w:t>2</w:t>
      </w:r>
      <w:r w:rsidR="00621252">
        <w:t>0</w:t>
      </w:r>
      <w:r w:rsidR="007135A1" w:rsidRPr="0099196A">
        <w:t>. februar</w:t>
      </w:r>
      <w:r w:rsidR="007135A1">
        <w:t xml:space="preserve"> </w:t>
      </w:r>
      <w:r>
        <w:t>201</w:t>
      </w:r>
      <w:r w:rsidR="00621252">
        <w:t>9</w:t>
      </w:r>
      <w:r>
        <w:t xml:space="preserve"> </w:t>
      </w:r>
      <w:r w:rsidR="007135A1">
        <w:t>kl. 1</w:t>
      </w:r>
      <w:r w:rsidR="00EB4A31">
        <w:t>7</w:t>
      </w:r>
      <w:r w:rsidR="007135A1">
        <w:t>.</w:t>
      </w:r>
      <w:r w:rsidR="00621252">
        <w:t>3</w:t>
      </w:r>
      <w:r>
        <w:t>0</w:t>
      </w:r>
      <w:r w:rsidR="005A711B">
        <w:t xml:space="preserve"> i Klublokalet på 1. sal</w:t>
      </w:r>
    </w:p>
    <w:p w:rsidR="00CD4C23" w:rsidRPr="00CD4C23" w:rsidRDefault="00CD4C23" w:rsidP="00CD4C23"/>
    <w:p w:rsidR="00056524" w:rsidRDefault="00056524" w:rsidP="00CE65D9">
      <w:r>
        <w:t>Fremtidens LBK er på vej! Mange af jer var til stede da vi i efteråret fremlagde vores værdier, visioner og mål for de kommende år. Men er er vi på rette vej? Og hvem holder roret? Og hvor kommer arbejdskraften og pengene fra, når vi skal gennemføre alle projekterne fra ”Fremtidens LBK”?</w:t>
      </w:r>
    </w:p>
    <w:p w:rsidR="00056524" w:rsidRDefault="00056524" w:rsidP="00CE65D9">
      <w:r>
        <w:t>Vi vil meget</w:t>
      </w:r>
      <w:r w:rsidR="005E7EFB">
        <w:t>,</w:t>
      </w:r>
      <w:r>
        <w:t xml:space="preserve"> og</w:t>
      </w:r>
      <w:r w:rsidR="005E7EFB">
        <w:t xml:space="preserve"> vi</w:t>
      </w:r>
      <w:r>
        <w:t xml:space="preserve"> synes selv at vi gør meget! Men det er altid sundt at blive udfordret. </w:t>
      </w:r>
    </w:p>
    <w:p w:rsidR="00056524" w:rsidRDefault="00056524" w:rsidP="00CE65D9">
      <w:r>
        <w:t xml:space="preserve">Det er her du kommer ind i billedet. </w:t>
      </w:r>
      <w:r w:rsidR="005E7EFB">
        <w:t>Kom og deltag i generalforsamlingen og tag dine bedste spørgsmål med! Overser vi noget på den sociale front i vores iver efter at lave et fantastisk sportsligt set up? Eller har vi nogle mangler i vores arbejde med den ”Røde tråd” og ”Fra vugge til grav”?</w:t>
      </w:r>
    </w:p>
    <w:p w:rsidR="005E7EFB" w:rsidRDefault="005E7EFB" w:rsidP="00CE65D9"/>
    <w:p w:rsidR="007135A1" w:rsidRDefault="007135A1" w:rsidP="00CE65D9">
      <w:r>
        <w:t xml:space="preserve">På generalforsamlingen har du mulighed for at </w:t>
      </w:r>
      <w:r w:rsidR="00CD4C23">
        <w:t>høre hvad der foregår</w:t>
      </w:r>
      <w:r w:rsidR="005E7EFB">
        <w:t xml:space="preserve"> bag kulisserne</w:t>
      </w:r>
      <w:r w:rsidR="00CD4C23">
        <w:t xml:space="preserve"> og </w:t>
      </w:r>
      <w:r>
        <w:t xml:space="preserve">påvirke diskussionen </w:t>
      </w:r>
      <w:r w:rsidR="005C374C">
        <w:t>om</w:t>
      </w:r>
      <w:r>
        <w:t xml:space="preserve"> klubbens udvikling</w:t>
      </w:r>
      <w:r w:rsidR="005E7EFB">
        <w:t xml:space="preserve">. Du har også mulighed at </w:t>
      </w:r>
      <w:r>
        <w:t xml:space="preserve">stille forslag </w:t>
      </w:r>
      <w:r w:rsidR="005E7EFB">
        <w:t xml:space="preserve">til </w:t>
      </w:r>
      <w:r w:rsidR="00CD4C23">
        <w:t xml:space="preserve">tiltag bestyrelsen bør </w:t>
      </w:r>
      <w:r w:rsidR="00323635">
        <w:t>gøre</w:t>
      </w:r>
      <w:r>
        <w:t>.</w:t>
      </w:r>
    </w:p>
    <w:p w:rsidR="007135A1" w:rsidRDefault="00CD4C23" w:rsidP="00CE65D9">
      <w:r>
        <w:t xml:space="preserve">Der er hvert år også valg til </w:t>
      </w:r>
      <w:r w:rsidR="007135A1">
        <w:t>forskellige poster, og bestyrelsen modtager gerne henvendelser fra interesserede kandidater.</w:t>
      </w:r>
    </w:p>
    <w:p w:rsidR="00CD4C23" w:rsidRDefault="00CD4C23" w:rsidP="00CE65D9">
      <w:r>
        <w:t>Herudover behandles regnskabet, budgettet for det kommende år og næste sæsons kontingentsatser.</w:t>
      </w:r>
    </w:p>
    <w:p w:rsidR="007135A1" w:rsidRDefault="007135A1" w:rsidP="00CE65D9">
      <w:r>
        <w:t>Alle interesserede kan deltage. LBK medlemmer</w:t>
      </w:r>
      <w:r w:rsidR="00094B48">
        <w:t>, der ikke er i kontingentrestance</w:t>
      </w:r>
      <w:r>
        <w:t xml:space="preserve"> kan stemme ved afstemninger</w:t>
      </w:r>
      <w:r w:rsidR="00094B48">
        <w:t xml:space="preserve">. For umyndige medlemmer udøves stemmeretten af forældre/værge. </w:t>
      </w:r>
    </w:p>
    <w:p w:rsidR="007135A1" w:rsidRDefault="007135A1" w:rsidP="00CE65D9">
      <w:r>
        <w:t xml:space="preserve">Bestyrelsen indkalder til ordinær generalforsamling </w:t>
      </w:r>
      <w:r w:rsidR="006E0115">
        <w:t>ons</w:t>
      </w:r>
      <w:r w:rsidR="00094B48">
        <w:t xml:space="preserve">dag </w:t>
      </w:r>
      <w:r>
        <w:t>d. 2</w:t>
      </w:r>
      <w:r w:rsidR="00621252">
        <w:t>0</w:t>
      </w:r>
      <w:r>
        <w:t xml:space="preserve">. februar </w:t>
      </w:r>
      <w:r w:rsidR="00094B48">
        <w:t>201</w:t>
      </w:r>
      <w:r w:rsidR="00621252">
        <w:t>9</w:t>
      </w:r>
      <w:r w:rsidR="00094B48">
        <w:t xml:space="preserve"> </w:t>
      </w:r>
      <w:r>
        <w:t>kl. 1</w:t>
      </w:r>
      <w:r w:rsidR="00EB4A31">
        <w:t>7</w:t>
      </w:r>
      <w:r w:rsidR="006E0115">
        <w:t>.</w:t>
      </w:r>
      <w:r w:rsidR="00621252">
        <w:t>3</w:t>
      </w:r>
      <w:r w:rsidR="006E0115">
        <w:t>0</w:t>
      </w:r>
      <w:r>
        <w:t xml:space="preserve"> i </w:t>
      </w:r>
      <w:r w:rsidR="00094B48">
        <w:t>klublokalet på 1. sal i Engelsborghallen – dagsordenen følger på næste side.</w:t>
      </w:r>
    </w:p>
    <w:p w:rsidR="007135A1" w:rsidRDefault="007135A1" w:rsidP="00CE65D9">
      <w:r>
        <w:br w:type="page"/>
      </w:r>
      <w:r w:rsidR="00094B48">
        <w:lastRenderedPageBreak/>
        <w:t xml:space="preserve">Dagsorden for ordinær generalforsamling i LBK </w:t>
      </w:r>
      <w:r w:rsidR="006E0115">
        <w:t>ons</w:t>
      </w:r>
      <w:r w:rsidR="00094B48">
        <w:t>dag den 2</w:t>
      </w:r>
      <w:r w:rsidR="00621252">
        <w:t>0</w:t>
      </w:r>
      <w:r w:rsidR="00094B48">
        <w:t>. februar 201</w:t>
      </w:r>
      <w:r w:rsidR="00621252">
        <w:t>9</w:t>
      </w:r>
      <w:r w:rsidR="00094B48">
        <w:t xml:space="preserve"> kl 1</w:t>
      </w:r>
      <w:r w:rsidR="00EB4A31">
        <w:t>7</w:t>
      </w:r>
      <w:r w:rsidR="006E0115">
        <w:t>.</w:t>
      </w:r>
      <w:r w:rsidR="00621252">
        <w:t>3</w:t>
      </w:r>
      <w:r w:rsidR="006E0115">
        <w:t>0</w:t>
      </w:r>
      <w:r w:rsidR="00094B48">
        <w:t xml:space="preserve"> i Engelsborghallen, klublokalet 1. sal:</w:t>
      </w:r>
    </w:p>
    <w:p w:rsidR="007135A1" w:rsidRPr="00AC3370" w:rsidRDefault="007135A1" w:rsidP="00CE65D9">
      <w:pPr>
        <w:pStyle w:val="Listeafsnit"/>
        <w:numPr>
          <w:ilvl w:val="0"/>
          <w:numId w:val="1"/>
        </w:numPr>
        <w:rPr>
          <w:lang w:val="da-DK"/>
        </w:rPr>
      </w:pPr>
      <w:r w:rsidRPr="00AC3370">
        <w:rPr>
          <w:lang w:val="da-DK"/>
        </w:rPr>
        <w:t>Valg af dirigent</w:t>
      </w:r>
    </w:p>
    <w:p w:rsidR="007135A1" w:rsidRPr="00AC3370" w:rsidRDefault="007135A1" w:rsidP="00CE65D9">
      <w:pPr>
        <w:pStyle w:val="Listeafsnit"/>
        <w:numPr>
          <w:ilvl w:val="0"/>
          <w:numId w:val="1"/>
        </w:numPr>
        <w:rPr>
          <w:lang w:val="da-DK"/>
        </w:rPr>
      </w:pPr>
      <w:r w:rsidRPr="00AC3370">
        <w:rPr>
          <w:lang w:val="da-DK"/>
        </w:rPr>
        <w:t>Bestyrelsens beretning for det forløbne år.</w:t>
      </w:r>
    </w:p>
    <w:p w:rsidR="007135A1" w:rsidRPr="00AC3370" w:rsidRDefault="007135A1" w:rsidP="00CE65D9">
      <w:pPr>
        <w:pStyle w:val="Listeafsnit"/>
        <w:numPr>
          <w:ilvl w:val="0"/>
          <w:numId w:val="1"/>
        </w:numPr>
        <w:rPr>
          <w:lang w:val="da-DK"/>
        </w:rPr>
      </w:pPr>
      <w:r w:rsidRPr="00AC3370">
        <w:rPr>
          <w:lang w:val="da-DK"/>
        </w:rPr>
        <w:t>Forelæggelse af det reviderede regnskab til godkendelse.</w:t>
      </w:r>
    </w:p>
    <w:p w:rsidR="007135A1" w:rsidRPr="00AC3370" w:rsidRDefault="007135A1" w:rsidP="00CE65D9">
      <w:pPr>
        <w:pStyle w:val="Listeafsnit"/>
        <w:numPr>
          <w:ilvl w:val="0"/>
          <w:numId w:val="1"/>
        </w:numPr>
        <w:rPr>
          <w:lang w:val="da-DK"/>
        </w:rPr>
      </w:pPr>
      <w:r w:rsidRPr="00AC3370">
        <w:rPr>
          <w:lang w:val="da-DK"/>
        </w:rPr>
        <w:t>Fremlæggelse og godkendelse af budget for det kommende år, samt</w:t>
      </w:r>
      <w:r>
        <w:rPr>
          <w:lang w:val="da-DK"/>
        </w:rPr>
        <w:t xml:space="preserve"> </w:t>
      </w:r>
      <w:r w:rsidRPr="00AC3370">
        <w:rPr>
          <w:lang w:val="da-DK"/>
        </w:rPr>
        <w:t>fastlæggelse af indskud og de årlige kontingenter.</w:t>
      </w:r>
    </w:p>
    <w:p w:rsidR="007135A1" w:rsidRDefault="007135A1" w:rsidP="00CE65D9">
      <w:pPr>
        <w:pStyle w:val="Listeafsnit"/>
        <w:numPr>
          <w:ilvl w:val="0"/>
          <w:numId w:val="1"/>
        </w:numPr>
        <w:rPr>
          <w:lang w:val="da-DK"/>
        </w:rPr>
      </w:pPr>
      <w:r w:rsidRPr="00AC3370">
        <w:rPr>
          <w:lang w:val="da-DK"/>
        </w:rPr>
        <w:t>Behandling af forslag fra bestyrelse og medlemmer.</w:t>
      </w:r>
      <w:r>
        <w:rPr>
          <w:lang w:val="da-DK"/>
        </w:rPr>
        <w:t xml:space="preserve"> </w:t>
      </w:r>
    </w:p>
    <w:p w:rsidR="007135A1" w:rsidRPr="00AC3370" w:rsidRDefault="007135A1" w:rsidP="00CE65D9">
      <w:pPr>
        <w:pStyle w:val="Listeafsnit"/>
        <w:numPr>
          <w:ilvl w:val="0"/>
          <w:numId w:val="1"/>
        </w:numPr>
        <w:rPr>
          <w:lang w:val="da-DK"/>
        </w:rPr>
      </w:pPr>
      <w:r>
        <w:rPr>
          <w:lang w:val="da-DK"/>
        </w:rPr>
        <w:t>Valg.</w:t>
      </w:r>
    </w:p>
    <w:p w:rsidR="007135A1" w:rsidRPr="00AC3370" w:rsidRDefault="007135A1" w:rsidP="00CE65D9">
      <w:pPr>
        <w:pStyle w:val="Listeafsnit"/>
        <w:numPr>
          <w:ilvl w:val="0"/>
          <w:numId w:val="1"/>
        </w:numPr>
        <w:rPr>
          <w:lang w:val="da-DK"/>
        </w:rPr>
      </w:pPr>
      <w:r w:rsidRPr="00AC3370">
        <w:rPr>
          <w:lang w:val="da-DK"/>
        </w:rPr>
        <w:t>Eventuelt.</w:t>
      </w:r>
    </w:p>
    <w:p w:rsidR="007135A1" w:rsidRDefault="007135A1" w:rsidP="00CE65D9"/>
    <w:p w:rsidR="007135A1" w:rsidRDefault="007135A1" w:rsidP="00CE65D9">
      <w:r>
        <w:t>Uddrag fra vedtægterne:</w:t>
      </w:r>
    </w:p>
    <w:p w:rsidR="007135A1" w:rsidRDefault="007135A1" w:rsidP="00CE65D9">
      <w:r>
        <w:t>§ 6</w:t>
      </w:r>
    </w:p>
    <w:p w:rsidR="007135A1" w:rsidRDefault="007135A1" w:rsidP="00CE65D9">
      <w:r>
        <w:t>Ordinær generalforsamling:</w:t>
      </w:r>
    </w:p>
    <w:p w:rsidR="007135A1" w:rsidRDefault="007135A1" w:rsidP="00CE65D9">
      <w:r>
        <w:t>Generalforsamlingen er – med de indskrænkninger, som disse vedtægter foreskriver – den højeste myndighed i alle klubbens anliggender. Generalforsamlingen er beslutningsdygtig uden hensyn til antallet af fremmødte. Ordinær generalforsamling holdes hvert år inden udgangen af februar måned, og indkaldes med mindst 3 ugers varsel ved opslag i klubben samt ved E-mail til de af klubbens medlemmer, der har meddelt E-mailadresse til klubbens kontor. Forslag, der ønskes forelagt generalforsamlingen til vedtagelse, skal være formanden i hænde senest 2 uger før generalforsamlingen. Dagsordenen, det reviderede regnskab, status og budget, samt bestyrelsens indstilling vedrørende indskud og de årlige kontingenter bekendtgøres senest 1 uge før generalforsamlingen ved opslag på klubbens officielle opslagstavle. Forslag fra bestyrelsen og medlemmer skal optages på dagsordenen.</w:t>
      </w:r>
    </w:p>
    <w:p w:rsidR="007135A1" w:rsidRDefault="007135A1" w:rsidP="00CE65D9"/>
    <w:p w:rsidR="00094B48" w:rsidRDefault="00094B48" w:rsidP="00CE65D9">
      <w:r>
        <w:t>Mange sportslige hilsner</w:t>
      </w:r>
    </w:p>
    <w:p w:rsidR="00094B48" w:rsidRDefault="00094B48" w:rsidP="00CE65D9">
      <w:r>
        <w:t>Bestyrelsen</w:t>
      </w:r>
    </w:p>
    <w:p w:rsidR="00094B48" w:rsidRPr="00CE65D9" w:rsidRDefault="00094B48" w:rsidP="00CE65D9"/>
    <w:sectPr w:rsidR="00094B48" w:rsidRPr="00CE65D9" w:rsidSect="00FA62F8">
      <w:headerReference w:type="even" r:id="rId7"/>
      <w:headerReference w:type="default" r:id="rId8"/>
      <w:footerReference w:type="even" r:id="rId9"/>
      <w:footerReference w:type="default" r:id="rId10"/>
      <w:headerReference w:type="first" r:id="rId11"/>
      <w:footerReference w:type="first" r:id="rId12"/>
      <w:pgSz w:w="11900" w:h="16840"/>
      <w:pgMar w:top="156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FEB" w:rsidRDefault="00A51FEB" w:rsidP="00753EFF">
      <w:pPr>
        <w:spacing w:after="0"/>
      </w:pPr>
      <w:r>
        <w:separator/>
      </w:r>
    </w:p>
  </w:endnote>
  <w:endnote w:type="continuationSeparator" w:id="0">
    <w:p w:rsidR="00A51FEB" w:rsidRDefault="00A51FEB" w:rsidP="00753E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5A1" w:rsidRDefault="007135A1" w:rsidP="00045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7135A1" w:rsidRDefault="007135A1" w:rsidP="0032110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5A1" w:rsidRDefault="007135A1" w:rsidP="00895687">
    <w:pPr>
      <w:pStyle w:val="Sidefod"/>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15" w:rsidRDefault="00D0641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FEB" w:rsidRDefault="00A51FEB" w:rsidP="00753EFF">
      <w:pPr>
        <w:spacing w:after="0"/>
      </w:pPr>
      <w:r>
        <w:separator/>
      </w:r>
    </w:p>
  </w:footnote>
  <w:footnote w:type="continuationSeparator" w:id="0">
    <w:p w:rsidR="00A51FEB" w:rsidRDefault="00A51FEB" w:rsidP="00753E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15" w:rsidRDefault="00D0641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501"/>
      <w:gridCol w:w="2446"/>
      <w:gridCol w:w="4353"/>
    </w:tblGrid>
    <w:tr w:rsidR="007135A1" w:rsidRPr="000F08FC">
      <w:trPr>
        <w:trHeight w:val="204"/>
      </w:trPr>
      <w:tc>
        <w:tcPr>
          <w:tcW w:w="1519" w:type="dxa"/>
          <w:vMerge w:val="restart"/>
        </w:tcPr>
        <w:p w:rsidR="007135A1" w:rsidRPr="000F08FC" w:rsidRDefault="0055717E">
          <w:pPr>
            <w:pStyle w:val="Sidehoved"/>
          </w:pPr>
          <w:r>
            <w:rPr>
              <w:noProof/>
              <w:lang w:val="en-GB" w:eastAsia="ja-JP" w:bidi="hi-IN"/>
            </w:rPr>
            <w:drawing>
              <wp:anchor distT="0" distB="0" distL="114300" distR="114300" simplePos="0" relativeHeight="251660288" behindDoc="0" locked="0" layoutInCell="1" allowOverlap="1">
                <wp:simplePos x="0" y="0"/>
                <wp:positionH relativeFrom="column">
                  <wp:posOffset>-62865</wp:posOffset>
                </wp:positionH>
                <wp:positionV relativeFrom="paragraph">
                  <wp:posOffset>-695325</wp:posOffset>
                </wp:positionV>
                <wp:extent cx="532130" cy="702310"/>
                <wp:effectExtent l="0" t="0" r="1270" b="254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702310"/>
                        </a:xfrm>
                        <a:prstGeom prst="rect">
                          <a:avLst/>
                        </a:prstGeom>
                        <a:noFill/>
                      </pic:spPr>
                    </pic:pic>
                  </a:graphicData>
                </a:graphic>
                <wp14:sizeRelH relativeFrom="page">
                  <wp14:pctWidth>0</wp14:pctWidth>
                </wp14:sizeRelH>
                <wp14:sizeRelV relativeFrom="page">
                  <wp14:pctHeight>0</wp14:pctHeight>
                </wp14:sizeRelV>
              </wp:anchor>
            </w:drawing>
          </w:r>
        </w:p>
      </w:tc>
      <w:tc>
        <w:tcPr>
          <w:tcW w:w="2538" w:type="dxa"/>
          <w:tcBorders>
            <w:bottom w:val="single" w:sz="4" w:space="0" w:color="auto"/>
          </w:tcBorders>
        </w:tcPr>
        <w:p w:rsidR="007135A1" w:rsidRPr="000F08FC" w:rsidRDefault="007135A1">
          <w:pPr>
            <w:pStyle w:val="Sidehoved"/>
          </w:pPr>
        </w:p>
      </w:tc>
      <w:tc>
        <w:tcPr>
          <w:tcW w:w="4420" w:type="dxa"/>
          <w:tcBorders>
            <w:bottom w:val="single" w:sz="4" w:space="0" w:color="auto"/>
          </w:tcBorders>
        </w:tcPr>
        <w:p w:rsidR="007135A1" w:rsidRPr="000F08FC" w:rsidRDefault="007135A1">
          <w:pPr>
            <w:pStyle w:val="Sidehoved"/>
            <w:rPr>
              <w:sz w:val="20"/>
            </w:rPr>
          </w:pPr>
          <w:r w:rsidRPr="000F08FC">
            <w:rPr>
              <w:sz w:val="20"/>
            </w:rPr>
            <w:t>Lyngby Badminton Klub</w:t>
          </w:r>
        </w:p>
      </w:tc>
    </w:tr>
    <w:tr w:rsidR="007135A1" w:rsidRPr="00D06415">
      <w:trPr>
        <w:trHeight w:val="107"/>
      </w:trPr>
      <w:tc>
        <w:tcPr>
          <w:tcW w:w="1519" w:type="dxa"/>
          <w:vMerge/>
        </w:tcPr>
        <w:p w:rsidR="007135A1" w:rsidRPr="000F08FC" w:rsidRDefault="007135A1">
          <w:pPr>
            <w:pStyle w:val="Sidehoved"/>
          </w:pPr>
        </w:p>
      </w:tc>
      <w:tc>
        <w:tcPr>
          <w:tcW w:w="2538" w:type="dxa"/>
          <w:tcBorders>
            <w:top w:val="single" w:sz="4" w:space="0" w:color="auto"/>
          </w:tcBorders>
        </w:tcPr>
        <w:p w:rsidR="007135A1" w:rsidRPr="000F08FC" w:rsidRDefault="007135A1">
          <w:pPr>
            <w:pStyle w:val="Sidehoved"/>
          </w:pPr>
        </w:p>
      </w:tc>
      <w:tc>
        <w:tcPr>
          <w:tcW w:w="4420" w:type="dxa"/>
          <w:tcBorders>
            <w:top w:val="single" w:sz="4" w:space="0" w:color="auto"/>
          </w:tcBorders>
        </w:tcPr>
        <w:p w:rsidR="007135A1" w:rsidRPr="000F08FC" w:rsidRDefault="007135A1">
          <w:pPr>
            <w:pStyle w:val="Sidehoved"/>
            <w:rPr>
              <w:sz w:val="20"/>
            </w:rPr>
          </w:pPr>
          <w:r w:rsidRPr="000F08FC">
            <w:rPr>
              <w:sz w:val="20"/>
            </w:rPr>
            <w:t>Engelsborgvej 93</w:t>
          </w:r>
        </w:p>
        <w:p w:rsidR="007135A1" w:rsidRDefault="007135A1">
          <w:pPr>
            <w:pStyle w:val="Sidehoved"/>
            <w:rPr>
              <w:sz w:val="20"/>
            </w:rPr>
          </w:pPr>
          <w:r w:rsidRPr="000F08FC">
            <w:rPr>
              <w:sz w:val="20"/>
            </w:rPr>
            <w:t xml:space="preserve">2800 </w:t>
          </w:r>
          <w:proofErr w:type="spellStart"/>
          <w:r w:rsidRPr="000F08FC">
            <w:rPr>
              <w:sz w:val="20"/>
            </w:rPr>
            <w:t>Kgs</w:t>
          </w:r>
          <w:proofErr w:type="spellEnd"/>
          <w:r w:rsidRPr="000F08FC">
            <w:rPr>
              <w:sz w:val="20"/>
            </w:rPr>
            <w:t>. Lyngby</w:t>
          </w:r>
        </w:p>
        <w:p w:rsidR="007135A1" w:rsidRPr="00323635" w:rsidRDefault="007135A1">
          <w:pPr>
            <w:pStyle w:val="Sidehoved"/>
            <w:rPr>
              <w:sz w:val="20"/>
            </w:rPr>
          </w:pPr>
          <w:r w:rsidRPr="00323635">
            <w:rPr>
              <w:sz w:val="20"/>
            </w:rPr>
            <w:t>Tlf.</w:t>
          </w:r>
          <w:r w:rsidRPr="00323635">
            <w:rPr>
              <w:sz w:val="20"/>
            </w:rPr>
            <w:t xml:space="preserve">: </w:t>
          </w:r>
          <w:r w:rsidR="00D06415">
            <w:rPr>
              <w:sz w:val="20"/>
            </w:rPr>
            <w:t>50</w:t>
          </w:r>
          <w:bookmarkStart w:id="0" w:name="_GoBack"/>
          <w:bookmarkEnd w:id="0"/>
          <w:r w:rsidR="00D06415">
            <w:rPr>
              <w:sz w:val="20"/>
            </w:rPr>
            <w:t>702948</w:t>
          </w:r>
        </w:p>
        <w:p w:rsidR="007135A1" w:rsidRPr="00D06415" w:rsidRDefault="007135A1">
          <w:pPr>
            <w:pStyle w:val="Sidehoved"/>
            <w:rPr>
              <w:sz w:val="20"/>
              <w:lang w:val="en-US"/>
            </w:rPr>
          </w:pPr>
          <w:r w:rsidRPr="00D06415">
            <w:rPr>
              <w:sz w:val="20"/>
              <w:lang w:val="en-US"/>
            </w:rPr>
            <w:t>E-Mail: kontor@lyngbybadminton.dk</w:t>
          </w:r>
        </w:p>
      </w:tc>
    </w:tr>
  </w:tbl>
  <w:p w:rsidR="007135A1" w:rsidRPr="00D06415" w:rsidRDefault="007135A1">
    <w:pPr>
      <w:pStyle w:val="Sidehove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15" w:rsidRDefault="00D0641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A5762"/>
    <w:multiLevelType w:val="hybridMultilevel"/>
    <w:tmpl w:val="B814739E"/>
    <w:lvl w:ilvl="0" w:tplc="D0549DE8">
      <w:start w:val="1"/>
      <w:numFmt w:val="decimal"/>
      <w:lvlText w:val="%1."/>
      <w:lvlJc w:val="left"/>
      <w:pPr>
        <w:ind w:left="1080" w:hanging="720"/>
      </w:pPr>
      <w:rPr>
        <w:rFonts w:cs="Times New Roman" w:hint="default"/>
      </w:rPr>
    </w:lvl>
    <w:lvl w:ilvl="1" w:tplc="0426A084">
      <w:start w:val="1"/>
      <w:numFmt w:val="upperLetter"/>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05"/>
    <w:rsid w:val="000429A4"/>
    <w:rsid w:val="00045F3C"/>
    <w:rsid w:val="0005396F"/>
    <w:rsid w:val="00056524"/>
    <w:rsid w:val="00094B48"/>
    <w:rsid w:val="000F08FC"/>
    <w:rsid w:val="000F5DA9"/>
    <w:rsid w:val="001B0F48"/>
    <w:rsid w:val="001F67EF"/>
    <w:rsid w:val="00283784"/>
    <w:rsid w:val="00284D47"/>
    <w:rsid w:val="00291990"/>
    <w:rsid w:val="002C0300"/>
    <w:rsid w:val="002E5F66"/>
    <w:rsid w:val="00301953"/>
    <w:rsid w:val="00321105"/>
    <w:rsid w:val="00323635"/>
    <w:rsid w:val="00364D37"/>
    <w:rsid w:val="00383C6C"/>
    <w:rsid w:val="003E6A8D"/>
    <w:rsid w:val="0043332A"/>
    <w:rsid w:val="004E67BA"/>
    <w:rsid w:val="0050496E"/>
    <w:rsid w:val="00556017"/>
    <w:rsid w:val="0055717E"/>
    <w:rsid w:val="005A0F1A"/>
    <w:rsid w:val="005A711B"/>
    <w:rsid w:val="005C374C"/>
    <w:rsid w:val="005E7EFB"/>
    <w:rsid w:val="00621252"/>
    <w:rsid w:val="00677A50"/>
    <w:rsid w:val="006E0115"/>
    <w:rsid w:val="007072D3"/>
    <w:rsid w:val="007135A1"/>
    <w:rsid w:val="00753EFF"/>
    <w:rsid w:val="00815E49"/>
    <w:rsid w:val="00895687"/>
    <w:rsid w:val="008C3950"/>
    <w:rsid w:val="008F23C4"/>
    <w:rsid w:val="0099196A"/>
    <w:rsid w:val="00A20FEC"/>
    <w:rsid w:val="00A51FEB"/>
    <w:rsid w:val="00AC3370"/>
    <w:rsid w:val="00AF63AA"/>
    <w:rsid w:val="00B556BD"/>
    <w:rsid w:val="00B95CEB"/>
    <w:rsid w:val="00C31B9C"/>
    <w:rsid w:val="00C77615"/>
    <w:rsid w:val="00C83B9D"/>
    <w:rsid w:val="00CD4C23"/>
    <w:rsid w:val="00CE65D9"/>
    <w:rsid w:val="00D06415"/>
    <w:rsid w:val="00DC037F"/>
    <w:rsid w:val="00DC71EB"/>
    <w:rsid w:val="00DE6908"/>
    <w:rsid w:val="00E9783A"/>
    <w:rsid w:val="00EB4A31"/>
    <w:rsid w:val="00EE2A8C"/>
    <w:rsid w:val="00F730A6"/>
    <w:rsid w:val="00FA62F8"/>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E0A1A4"/>
  <w15:docId w15:val="{B685D56E-F16D-4139-A620-7E99749A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83A"/>
    <w:pPr>
      <w:spacing w:after="200"/>
    </w:pPr>
    <w:rPr>
      <w:sz w:val="24"/>
      <w:szCs w:val="24"/>
      <w:lang w:eastAsia="en-US"/>
    </w:rPr>
  </w:style>
  <w:style w:type="paragraph" w:styleId="Overskrift1">
    <w:name w:val="heading 1"/>
    <w:basedOn w:val="Normal"/>
    <w:next w:val="Normal"/>
    <w:link w:val="Overskrift1Tegn"/>
    <w:uiPriority w:val="99"/>
    <w:qFormat/>
    <w:rsid w:val="00321105"/>
    <w:pPr>
      <w:keepNext/>
      <w:keepLines/>
      <w:spacing w:before="480" w:after="0"/>
      <w:outlineLvl w:val="0"/>
    </w:pPr>
    <w:rPr>
      <w:rFonts w:ascii="Calibri" w:eastAsia="Times New Roman" w:hAnsi="Calibri"/>
      <w:b/>
      <w:bCs/>
      <w:color w:val="345A8A"/>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21105"/>
    <w:rPr>
      <w:rFonts w:ascii="Calibri" w:hAnsi="Calibri" w:cs="Times New Roman"/>
      <w:b/>
      <w:bCs/>
      <w:color w:val="345A8A"/>
      <w:sz w:val="32"/>
      <w:szCs w:val="32"/>
      <w:lang w:val="da-DK"/>
    </w:rPr>
  </w:style>
  <w:style w:type="table" w:customStyle="1" w:styleId="TableNormal1">
    <w:name w:val="Table Normal1"/>
    <w:uiPriority w:val="99"/>
    <w:semiHidden/>
    <w:rsid w:val="00E9783A"/>
    <w:pPr>
      <w:spacing w:after="200"/>
    </w:pPr>
    <w:rPr>
      <w:sz w:val="20"/>
      <w:szCs w:val="20"/>
      <w:lang w:val="en-US" w:eastAsia="en-US"/>
    </w:rPr>
    <w:tblPr>
      <w:tblInd w:w="0" w:type="dxa"/>
      <w:tblCellMar>
        <w:top w:w="0" w:type="dxa"/>
        <w:left w:w="108" w:type="dxa"/>
        <w:bottom w:w="0" w:type="dxa"/>
        <w:right w:w="108" w:type="dxa"/>
      </w:tblCellMar>
    </w:tblPr>
  </w:style>
  <w:style w:type="paragraph" w:styleId="Sidehoved">
    <w:name w:val="header"/>
    <w:basedOn w:val="Normal"/>
    <w:link w:val="SidehovedTegn"/>
    <w:uiPriority w:val="99"/>
    <w:semiHidden/>
    <w:rsid w:val="00321105"/>
    <w:pPr>
      <w:tabs>
        <w:tab w:val="center" w:pos="4986"/>
        <w:tab w:val="right" w:pos="9972"/>
      </w:tabs>
      <w:spacing w:after="0"/>
    </w:pPr>
  </w:style>
  <w:style w:type="character" w:customStyle="1" w:styleId="SidehovedTegn">
    <w:name w:val="Sidehoved Tegn"/>
    <w:basedOn w:val="Standardskrifttypeiafsnit"/>
    <w:link w:val="Sidehoved"/>
    <w:uiPriority w:val="99"/>
    <w:semiHidden/>
    <w:locked/>
    <w:rsid w:val="00321105"/>
    <w:rPr>
      <w:rFonts w:cs="Times New Roman"/>
      <w:sz w:val="24"/>
      <w:szCs w:val="24"/>
      <w:lang w:val="da-DK"/>
    </w:rPr>
  </w:style>
  <w:style w:type="paragraph" w:styleId="Sidefod">
    <w:name w:val="footer"/>
    <w:basedOn w:val="Normal"/>
    <w:link w:val="SidefodTegn"/>
    <w:uiPriority w:val="99"/>
    <w:semiHidden/>
    <w:rsid w:val="00321105"/>
    <w:pPr>
      <w:tabs>
        <w:tab w:val="center" w:pos="4986"/>
        <w:tab w:val="right" w:pos="9972"/>
      </w:tabs>
      <w:spacing w:after="0"/>
    </w:pPr>
  </w:style>
  <w:style w:type="character" w:customStyle="1" w:styleId="SidefodTegn">
    <w:name w:val="Sidefod Tegn"/>
    <w:basedOn w:val="Standardskrifttypeiafsnit"/>
    <w:link w:val="Sidefod"/>
    <w:uiPriority w:val="99"/>
    <w:semiHidden/>
    <w:locked/>
    <w:rsid w:val="00321105"/>
    <w:rPr>
      <w:rFonts w:cs="Times New Roman"/>
      <w:sz w:val="24"/>
      <w:szCs w:val="24"/>
      <w:lang w:val="da-DK"/>
    </w:rPr>
  </w:style>
  <w:style w:type="table" w:styleId="Tabel-Gitter">
    <w:name w:val="Table Grid"/>
    <w:basedOn w:val="Tabel-Normal"/>
    <w:uiPriority w:val="99"/>
    <w:rsid w:val="003211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etal">
    <w:name w:val="page number"/>
    <w:basedOn w:val="Standardskrifttypeiafsnit"/>
    <w:uiPriority w:val="99"/>
    <w:semiHidden/>
    <w:rsid w:val="00321105"/>
    <w:rPr>
      <w:rFonts w:cs="Times New Roman"/>
    </w:rPr>
  </w:style>
  <w:style w:type="paragraph" w:styleId="Listeafsnit">
    <w:name w:val="List Paragraph"/>
    <w:basedOn w:val="Normal"/>
    <w:uiPriority w:val="99"/>
    <w:qFormat/>
    <w:rsid w:val="00CE65D9"/>
    <w:pPr>
      <w:spacing w:after="0"/>
      <w:ind w:left="720"/>
      <w:contextualSpacing/>
    </w:pPr>
    <w:rPr>
      <w:rFonts w:eastAsia="Times New Roman"/>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413</Words>
  <Characters>2521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Generalforsamling – tirsdag d</vt:lpstr>
      <vt:lpstr>Generalforsamling – tirsdag d</vt:lpstr>
    </vt:vector>
  </TitlesOfParts>
  <Company>Nordea</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Generalforsamling – tirsdag d</dc:title>
  <dc:creator>Morten Bilberg Rasmussen</dc:creator>
  <cp:lastModifiedBy>Knud Danielsen</cp:lastModifiedBy>
  <cp:revision>4</cp:revision>
  <cp:lastPrinted>2013-02-06T16:22:00Z</cp:lastPrinted>
  <dcterms:created xsi:type="dcterms:W3CDTF">2019-01-23T18:32:00Z</dcterms:created>
  <dcterms:modified xsi:type="dcterms:W3CDTF">2019-01-25T12:53:00Z</dcterms:modified>
</cp:coreProperties>
</file>